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97" w:rsidRDefault="00287697" w:rsidP="00287697">
      <w:r w:rsidRPr="00FB5042">
        <w:rPr>
          <w:noProof/>
          <w:lang w:eastAsia="pl-PL"/>
        </w:rPr>
        <w:drawing>
          <wp:inline distT="0" distB="0" distL="0" distR="0">
            <wp:extent cx="5760720" cy="433355"/>
            <wp:effectExtent l="1905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7697" w:rsidRPr="00FB5042" w:rsidRDefault="00287697" w:rsidP="00287697">
      <w:pPr>
        <w:rPr>
          <w:rFonts w:ascii="Times New Roman" w:hAnsi="Times New Roman" w:cs="Times New Roman"/>
          <w:b/>
        </w:rPr>
      </w:pPr>
      <w:r w:rsidRPr="00FB5042">
        <w:rPr>
          <w:rFonts w:ascii="Times New Roman" w:hAnsi="Times New Roman" w:cs="Times New Roman"/>
          <w:b/>
        </w:rPr>
        <w:t>OPIS PRZED</w:t>
      </w:r>
      <w:r>
        <w:rPr>
          <w:rFonts w:ascii="Times New Roman" w:hAnsi="Times New Roman" w:cs="Times New Roman"/>
          <w:b/>
        </w:rPr>
        <w:t>MIOTU ZAMÓWIENIA DO ZADANIA NR 8 PN: DOSTAWA KLOCKÓW KONSTRUKCYJNYCH</w:t>
      </w:r>
    </w:p>
    <w:tbl>
      <w:tblPr>
        <w:tblW w:w="9221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5"/>
        <w:gridCol w:w="8008"/>
        <w:gridCol w:w="568"/>
      </w:tblGrid>
      <w:tr w:rsidR="00287697" w:rsidTr="004B52EB">
        <w:trPr>
          <w:trHeight w:val="1270"/>
        </w:trPr>
        <w:tc>
          <w:tcPr>
            <w:tcW w:w="645" w:type="dxa"/>
          </w:tcPr>
          <w:p w:rsidR="00287697" w:rsidRDefault="00287697" w:rsidP="004B5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008" w:type="dxa"/>
          </w:tcPr>
          <w:p w:rsidR="00287697" w:rsidRDefault="00287697" w:rsidP="004B5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Szczegółowy opis przedmiotu zamówienia                                                          Wszystkie opisane parametry są wymaganiami minimalnymi. Zamawiający akceptuje rozwiązania o lepszych parametrach o ile nie powodują utraty funkcjonalności i wydajności oferowanego sprzętu. Klocki powinny być przeznaczone dla dzieci powyżej 6 lat.</w:t>
            </w:r>
          </w:p>
        </w:tc>
        <w:tc>
          <w:tcPr>
            <w:tcW w:w="568" w:type="dxa"/>
          </w:tcPr>
          <w:p w:rsidR="00287697" w:rsidRDefault="00287697" w:rsidP="004B5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</w:t>
            </w:r>
          </w:p>
        </w:tc>
      </w:tr>
      <w:tr w:rsidR="00287697" w:rsidTr="004B52EB">
        <w:trPr>
          <w:trHeight w:val="1662"/>
        </w:trPr>
        <w:tc>
          <w:tcPr>
            <w:tcW w:w="645" w:type="dxa"/>
          </w:tcPr>
          <w:p w:rsidR="00287697" w:rsidRDefault="00287697" w:rsidP="004B5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08" w:type="dxa"/>
          </w:tcPr>
          <w:p w:rsidR="00287697" w:rsidRPr="00752669" w:rsidRDefault="00287697" w:rsidP="004B52EB">
            <w:pPr>
              <w:rPr>
                <w:rFonts w:ascii="Times New Roman" w:hAnsi="Times New Roman" w:cs="Times New Roman"/>
                <w:b/>
              </w:rPr>
            </w:pPr>
            <w:r w:rsidRPr="00752669">
              <w:rPr>
                <w:rFonts w:ascii="Times New Roman" w:hAnsi="Times New Roman" w:cs="Times New Roman"/>
                <w:b/>
              </w:rPr>
              <w:t>Klocki konstrukcyjne wafle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287697" w:rsidRDefault="00287697" w:rsidP="004B52E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składający się z co najmniej 500 elementów.</w:t>
            </w:r>
          </w:p>
          <w:p w:rsidR="00287697" w:rsidRDefault="00287697" w:rsidP="004B52E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składający się z klocków w kształcie różnokolorowych wafli,</w:t>
            </w:r>
          </w:p>
          <w:p w:rsidR="00287697" w:rsidRDefault="00287697" w:rsidP="004B52E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Klocki wykonane z elastycznego materiału dającego się wyginać.</w:t>
            </w:r>
          </w:p>
          <w:p w:rsidR="00287697" w:rsidRPr="00C507E3" w:rsidRDefault="00287697" w:rsidP="004B52EB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287697" w:rsidRDefault="00287697" w:rsidP="004B5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87697" w:rsidTr="004B52EB">
        <w:trPr>
          <w:trHeight w:val="1697"/>
        </w:trPr>
        <w:tc>
          <w:tcPr>
            <w:tcW w:w="645" w:type="dxa"/>
          </w:tcPr>
          <w:p w:rsidR="00287697" w:rsidRDefault="00287697" w:rsidP="004B5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08" w:type="dxa"/>
          </w:tcPr>
          <w:p w:rsidR="00287697" w:rsidRPr="00752669" w:rsidRDefault="00287697" w:rsidP="004B52EB">
            <w:pPr>
              <w:rPr>
                <w:rFonts w:ascii="Times New Roman" w:hAnsi="Times New Roman" w:cs="Times New Roman"/>
                <w:b/>
              </w:rPr>
            </w:pPr>
            <w:r w:rsidRPr="00752669">
              <w:rPr>
                <w:rFonts w:ascii="Times New Roman" w:hAnsi="Times New Roman" w:cs="Times New Roman"/>
                <w:b/>
              </w:rPr>
              <w:t>Klocki konstrukcyjne magnetyczne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287697" w:rsidRDefault="00287697" w:rsidP="004B52E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składający się co najmniej z 45 elementów.</w:t>
            </w:r>
          </w:p>
          <w:p w:rsidR="00287697" w:rsidRDefault="00287697" w:rsidP="004B52E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składający się z trójkątów, kwadratów, sześciokątów i kół.</w:t>
            </w:r>
          </w:p>
          <w:p w:rsidR="00287697" w:rsidRDefault="00287697" w:rsidP="004B52E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posiada</w:t>
            </w:r>
            <w:r w:rsidR="00AD0268">
              <w:rPr>
                <w:rFonts w:ascii="Times New Roman" w:hAnsi="Times New Roman" w:cs="Times New Roman"/>
              </w:rPr>
              <w:t xml:space="preserve">jący </w:t>
            </w:r>
            <w:r>
              <w:rPr>
                <w:rFonts w:ascii="Times New Roman" w:hAnsi="Times New Roman" w:cs="Times New Roman"/>
              </w:rPr>
              <w:t xml:space="preserve"> wbudowane magnesy neodymowe.</w:t>
            </w:r>
          </w:p>
          <w:p w:rsidR="00287697" w:rsidRPr="00C507E3" w:rsidRDefault="00287697" w:rsidP="004B52EB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287697" w:rsidRDefault="00287697" w:rsidP="004B5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87697" w:rsidTr="004B52EB">
        <w:trPr>
          <w:trHeight w:val="2822"/>
        </w:trPr>
        <w:tc>
          <w:tcPr>
            <w:tcW w:w="645" w:type="dxa"/>
          </w:tcPr>
          <w:p w:rsidR="00287697" w:rsidRDefault="00287697" w:rsidP="004B5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08" w:type="dxa"/>
          </w:tcPr>
          <w:p w:rsidR="00287697" w:rsidRPr="00752669" w:rsidRDefault="00287697" w:rsidP="004B52EB">
            <w:pPr>
              <w:rPr>
                <w:rFonts w:ascii="Times New Roman" w:hAnsi="Times New Roman" w:cs="Times New Roman"/>
                <w:b/>
              </w:rPr>
            </w:pPr>
            <w:r w:rsidRPr="00752669">
              <w:rPr>
                <w:rFonts w:ascii="Times New Roman" w:hAnsi="Times New Roman" w:cs="Times New Roman"/>
                <w:b/>
              </w:rPr>
              <w:t>Klocki konstrukcyjne do budowania konstrukcji i pojazdów oparte na kole zębatym.</w:t>
            </w:r>
          </w:p>
          <w:p w:rsidR="00287697" w:rsidRPr="00130D23" w:rsidRDefault="00287697" w:rsidP="004B52E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zawierający co najmniej 1600 elementów.</w:t>
            </w:r>
          </w:p>
          <w:p w:rsidR="00287697" w:rsidRDefault="00287697" w:rsidP="004B52E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zawierający koła zębate , platformy do budowania samodzielnie tworzonych projektów.</w:t>
            </w:r>
          </w:p>
          <w:p w:rsidR="0016715E" w:rsidRDefault="0016715E" w:rsidP="004B52E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Zawierający k</w:t>
            </w:r>
            <w:r w:rsidR="00287697">
              <w:rPr>
                <w:rFonts w:ascii="Times New Roman" w:hAnsi="Times New Roman" w:cs="Times New Roman"/>
              </w:rPr>
              <w:t>arty prac</w:t>
            </w:r>
            <w:r w:rsidR="00AD0268">
              <w:rPr>
                <w:rFonts w:ascii="Times New Roman" w:hAnsi="Times New Roman" w:cs="Times New Roman"/>
              </w:rPr>
              <w:t xml:space="preserve">y i zadań dla ucznia w pakiecie.   </w:t>
            </w:r>
            <w:r w:rsidR="00287697">
              <w:rPr>
                <w:rFonts w:ascii="Times New Roman" w:hAnsi="Times New Roman" w:cs="Times New Roman"/>
              </w:rPr>
              <w:t xml:space="preserve"> </w:t>
            </w:r>
          </w:p>
          <w:p w:rsidR="00287697" w:rsidRDefault="0016715E" w:rsidP="004B52E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Dający </w:t>
            </w:r>
            <w:r w:rsidR="00AD0268">
              <w:rPr>
                <w:rFonts w:ascii="Times New Roman" w:hAnsi="Times New Roman" w:cs="Times New Roman"/>
              </w:rPr>
              <w:t xml:space="preserve">możliwość tworzenia </w:t>
            </w:r>
            <w:r w:rsidR="00AD0268" w:rsidRPr="0016715E">
              <w:rPr>
                <w:rFonts w:ascii="Times New Roman" w:hAnsi="Times New Roman" w:cs="Times New Roman"/>
              </w:rPr>
              <w:t>włas</w:t>
            </w:r>
            <w:r w:rsidR="00287697" w:rsidRPr="0016715E">
              <w:rPr>
                <w:rFonts w:ascii="Times New Roman" w:hAnsi="Times New Roman" w:cs="Times New Roman"/>
              </w:rPr>
              <w:t>nych kart pracy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online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87697" w:rsidRDefault="0016715E" w:rsidP="004B52E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Posiadające co najmniej 2 g</w:t>
            </w:r>
            <w:r w:rsidR="00287697">
              <w:rPr>
                <w:rFonts w:ascii="Times New Roman" w:hAnsi="Times New Roman" w:cs="Times New Roman"/>
              </w:rPr>
              <w:t>otowe sce</w:t>
            </w:r>
            <w:r w:rsidR="00AD0268">
              <w:rPr>
                <w:rFonts w:ascii="Times New Roman" w:hAnsi="Times New Roman" w:cs="Times New Roman"/>
              </w:rPr>
              <w:t>nariusz</w:t>
            </w:r>
            <w:r>
              <w:rPr>
                <w:rFonts w:ascii="Times New Roman" w:hAnsi="Times New Roman" w:cs="Times New Roman"/>
              </w:rPr>
              <w:t>e lekcji dla nauczycieli.</w:t>
            </w:r>
          </w:p>
          <w:p w:rsidR="00287697" w:rsidRDefault="00287697" w:rsidP="004B52E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powinien być zapakowany w plastikowy pojemnik do przechowywania.</w:t>
            </w:r>
          </w:p>
          <w:p w:rsidR="00287697" w:rsidRPr="00A57214" w:rsidRDefault="00287697" w:rsidP="004B52EB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287697" w:rsidRDefault="00287697" w:rsidP="004B5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87697" w:rsidTr="004B52EB">
        <w:trPr>
          <w:trHeight w:val="1632"/>
        </w:trPr>
        <w:tc>
          <w:tcPr>
            <w:tcW w:w="645" w:type="dxa"/>
          </w:tcPr>
          <w:p w:rsidR="00287697" w:rsidRDefault="00287697" w:rsidP="004B5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008" w:type="dxa"/>
          </w:tcPr>
          <w:p w:rsidR="00287697" w:rsidRPr="00752669" w:rsidRDefault="00287697" w:rsidP="004B52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Klocki konstrukcyjne - d</w:t>
            </w:r>
            <w:r w:rsidRPr="00752669">
              <w:rPr>
                <w:rFonts w:ascii="Times New Roman" w:hAnsi="Times New Roman" w:cs="Times New Roman"/>
                <w:b/>
              </w:rPr>
              <w:t>uż</w:t>
            </w:r>
            <w:r>
              <w:rPr>
                <w:rFonts w:ascii="Times New Roman" w:hAnsi="Times New Roman" w:cs="Times New Roman"/>
                <w:b/>
              </w:rPr>
              <w:t>y zestaw.</w:t>
            </w:r>
          </w:p>
          <w:p w:rsidR="00287697" w:rsidRDefault="00287697" w:rsidP="004B52E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różnokolorowych klocków zawierający co najmniej 500 elementów.</w:t>
            </w:r>
          </w:p>
          <w:p w:rsidR="00287697" w:rsidRDefault="00287697" w:rsidP="004B52E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Klocki kwadratowe, trójkątne i półokrągłe.</w:t>
            </w:r>
          </w:p>
          <w:p w:rsidR="00287697" w:rsidRDefault="00287697" w:rsidP="004B52E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Zestaw powinien zawierać co najmniej 25 kart zadań.     </w:t>
            </w:r>
          </w:p>
          <w:p w:rsidR="00287697" w:rsidRPr="00752669" w:rsidRDefault="00287697" w:rsidP="004B52E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powinien być zapakowany w plastikowe pudełko.</w:t>
            </w:r>
          </w:p>
        </w:tc>
        <w:tc>
          <w:tcPr>
            <w:tcW w:w="568" w:type="dxa"/>
          </w:tcPr>
          <w:p w:rsidR="00287697" w:rsidRDefault="00287697" w:rsidP="004B5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87697" w:rsidTr="004B52EB">
        <w:trPr>
          <w:trHeight w:val="127"/>
        </w:trPr>
        <w:tc>
          <w:tcPr>
            <w:tcW w:w="645" w:type="dxa"/>
          </w:tcPr>
          <w:p w:rsidR="00287697" w:rsidRDefault="00287697" w:rsidP="004B5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008" w:type="dxa"/>
          </w:tcPr>
          <w:p w:rsidR="00287697" w:rsidRPr="00752669" w:rsidRDefault="00287697" w:rsidP="004B52EB">
            <w:pPr>
              <w:rPr>
                <w:rFonts w:ascii="Times New Roman" w:hAnsi="Times New Roman" w:cs="Times New Roman"/>
                <w:b/>
              </w:rPr>
            </w:pPr>
            <w:r w:rsidRPr="00752669">
              <w:rPr>
                <w:rFonts w:ascii="Times New Roman" w:hAnsi="Times New Roman" w:cs="Times New Roman"/>
                <w:b/>
              </w:rPr>
              <w:t>Klocki konstrukcyjne – jeżyki.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287697" w:rsidRDefault="00287697" w:rsidP="004B52EB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Klocki z wypustkami umożliwiającymi tworzenie figur, przedmiotów, konstrukcji, zwierzątek i elementów przyrody. </w:t>
            </w:r>
          </w:p>
          <w:p w:rsidR="00287697" w:rsidRPr="00752669" w:rsidRDefault="00287697" w:rsidP="0028769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Zestaw powinien być zapakowany w plastikowe pudełko.  </w:t>
            </w:r>
          </w:p>
        </w:tc>
        <w:tc>
          <w:tcPr>
            <w:tcW w:w="568" w:type="dxa"/>
          </w:tcPr>
          <w:p w:rsidR="00287697" w:rsidRDefault="00287697" w:rsidP="004B52EB">
            <w:pPr>
              <w:rPr>
                <w:rFonts w:ascii="Times New Roman" w:hAnsi="Times New Roman" w:cs="Times New Roman"/>
              </w:rPr>
            </w:pPr>
          </w:p>
          <w:p w:rsidR="00287697" w:rsidRDefault="00287697" w:rsidP="004B5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287697" w:rsidRDefault="00287697" w:rsidP="0028769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Przedmiotem zamówienia jest dostawa .</w:t>
      </w:r>
    </w:p>
    <w:p w:rsidR="00287697" w:rsidRDefault="00287697" w:rsidP="0028769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Poprzez dostawę zamawiający rozumie dostarczenie towaru na adres Szkoły i wniesienie do wskazanego pomieszczenia  w dni robocze w godzinach od 8 do 15-tej.</w:t>
      </w:r>
    </w:p>
    <w:p w:rsidR="00287697" w:rsidRDefault="00287697" w:rsidP="0028769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F08DE">
        <w:rPr>
          <w:rFonts w:ascii="Times New Roman" w:hAnsi="Times New Roman" w:cs="Times New Roman"/>
        </w:rPr>
        <w:t xml:space="preserve">Dostarczony sprzęt powinien być fabrycznie nowy , nieużywany, wolny od wad, oryginalnie zapakowany i objęty gwarancją producenta. </w:t>
      </w:r>
    </w:p>
    <w:p w:rsidR="00287697" w:rsidRDefault="00287697" w:rsidP="0028769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26003">
        <w:rPr>
          <w:rFonts w:ascii="Times New Roman" w:hAnsi="Times New Roman" w:cs="Times New Roman"/>
        </w:rPr>
        <w:t xml:space="preserve">Zgodnie z warunkami programu Laboratoria Przyszłości minimalny okres gwarancji dla wyposażenia o jednostkowej wartości powyżej 500 zł. brutto wymagana jest gwarancja co najmniej 12 </w:t>
      </w:r>
      <w:proofErr w:type="spellStart"/>
      <w:r w:rsidRPr="00E26003">
        <w:rPr>
          <w:rFonts w:ascii="Times New Roman" w:hAnsi="Times New Roman" w:cs="Times New Roman"/>
        </w:rPr>
        <w:t>m-cy</w:t>
      </w:r>
      <w:proofErr w:type="spellEnd"/>
      <w:r w:rsidRPr="00E26003">
        <w:rPr>
          <w:rFonts w:ascii="Times New Roman" w:hAnsi="Times New Roman" w:cs="Times New Roman"/>
        </w:rPr>
        <w:t xml:space="preserve"> , autoryzowany serwis na terenie Polski , SLA do 3 tygodni,</w:t>
      </w:r>
      <w:r>
        <w:rPr>
          <w:rFonts w:ascii="Times New Roman" w:hAnsi="Times New Roman" w:cs="Times New Roman"/>
        </w:rPr>
        <w:t xml:space="preserve"> serwis i wsparcie techniczne </w:t>
      </w:r>
      <w:r w:rsidRPr="00E26003">
        <w:rPr>
          <w:rFonts w:ascii="Times New Roman" w:hAnsi="Times New Roman" w:cs="Times New Roman"/>
        </w:rPr>
        <w:t>( serwis obowiązkowo na terenie RP , wsparcie techniczne w języku  polskim), instrukcja obsługi w</w:t>
      </w:r>
      <w:r>
        <w:rPr>
          <w:rFonts w:ascii="Times New Roman" w:hAnsi="Times New Roman" w:cs="Times New Roman"/>
        </w:rPr>
        <w:t xml:space="preserve"> języku polskim.</w:t>
      </w:r>
    </w:p>
    <w:p w:rsidR="00287697" w:rsidRDefault="00287697" w:rsidP="0028769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26003">
        <w:rPr>
          <w:rFonts w:ascii="Times New Roman" w:hAnsi="Times New Roman" w:cs="Times New Roman"/>
        </w:rPr>
        <w:t xml:space="preserve">Wykonawca powinien udzielić Zamawiającemu minimalnego okresu gwarancji zgodnie z założeniami programu Laboratoria Przyszłości. </w:t>
      </w:r>
    </w:p>
    <w:p w:rsidR="00287697" w:rsidRDefault="00287697" w:rsidP="0028769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D57BD">
        <w:rPr>
          <w:rFonts w:ascii="Times New Roman" w:hAnsi="Times New Roman" w:cs="Times New Roman"/>
        </w:rPr>
        <w:t xml:space="preserve">Dodatkowo punktowane w ocenie oferty będzie </w:t>
      </w:r>
      <w:r>
        <w:rPr>
          <w:rFonts w:ascii="Times New Roman" w:hAnsi="Times New Roman" w:cs="Times New Roman"/>
        </w:rPr>
        <w:t>zwiększenie ilości elementów zestawu.</w:t>
      </w:r>
    </w:p>
    <w:p w:rsidR="00287697" w:rsidRDefault="00287697" w:rsidP="0028769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powinien oferować sprzęt posiadające wymagane prawem certyfikaty bezpieczeństwa i spełniania norm technicznych oraz atesty, spełniać wymagania techniczne opisane w załącznikach do SWZ oraz spełniające wymagania programu Laboratoria Przyszłości.</w:t>
      </w:r>
    </w:p>
    <w:p w:rsidR="00287697" w:rsidRPr="000D57BD" w:rsidRDefault="00287697" w:rsidP="0028769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dopuszcza możliwości składania ofert wariantowych.</w:t>
      </w:r>
    </w:p>
    <w:p w:rsidR="00287697" w:rsidRDefault="00287697" w:rsidP="00287697"/>
    <w:p w:rsidR="00287697" w:rsidRDefault="00287697" w:rsidP="00287697"/>
    <w:p w:rsidR="00BE78D0" w:rsidRDefault="00DA0E48"/>
    <w:sectPr w:rsidR="00BE78D0" w:rsidSect="003B5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053E"/>
    <w:multiLevelType w:val="hybridMultilevel"/>
    <w:tmpl w:val="52284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61A4B"/>
    <w:multiLevelType w:val="hybridMultilevel"/>
    <w:tmpl w:val="53903AC6"/>
    <w:lvl w:ilvl="0" w:tplc="A864A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A7AB0"/>
    <w:multiLevelType w:val="hybridMultilevel"/>
    <w:tmpl w:val="E28E02BC"/>
    <w:lvl w:ilvl="0" w:tplc="74F43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305A3"/>
    <w:multiLevelType w:val="hybridMultilevel"/>
    <w:tmpl w:val="AF4A5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43267"/>
    <w:multiLevelType w:val="hybridMultilevel"/>
    <w:tmpl w:val="AE988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917E9"/>
    <w:multiLevelType w:val="hybridMultilevel"/>
    <w:tmpl w:val="AF644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ocumentProtection w:edit="readOnly" w:enforcement="1" w:cryptProviderType="rsaFull" w:cryptAlgorithmClass="hash" w:cryptAlgorithmType="typeAny" w:cryptAlgorithmSid="4" w:cryptSpinCount="50000" w:hash="sbiR7WWF6Gpe/WbXLIR1y3XoiFI=" w:salt="63epV2cmGUL/UkRFlOCtXg=="/>
  <w:defaultTabStop w:val="708"/>
  <w:hyphenationZone w:val="425"/>
  <w:characterSpacingControl w:val="doNotCompress"/>
  <w:compat/>
  <w:rsids>
    <w:rsidRoot w:val="00287697"/>
    <w:rsid w:val="0016715E"/>
    <w:rsid w:val="00216439"/>
    <w:rsid w:val="00287697"/>
    <w:rsid w:val="00295E42"/>
    <w:rsid w:val="00757E40"/>
    <w:rsid w:val="007F5658"/>
    <w:rsid w:val="0080175C"/>
    <w:rsid w:val="00AA2E8B"/>
    <w:rsid w:val="00AD0268"/>
    <w:rsid w:val="00DA0E48"/>
    <w:rsid w:val="00DB3EB8"/>
    <w:rsid w:val="00F5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6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6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437</Words>
  <Characters>2627</Characters>
  <Application>Microsoft Office Word</Application>
  <DocSecurity>8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2022-05-28T21:38:00Z</dcterms:created>
  <dcterms:modified xsi:type="dcterms:W3CDTF">2022-05-30T20:47:00Z</dcterms:modified>
</cp:coreProperties>
</file>