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11" w:rsidRDefault="00587711" w:rsidP="00587711">
      <w:r w:rsidRPr="00FB5042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711" w:rsidRPr="00FB5042" w:rsidRDefault="00587711" w:rsidP="00587711">
      <w:pPr>
        <w:rPr>
          <w:rFonts w:ascii="Times New Roman" w:hAnsi="Times New Roman" w:cs="Times New Roman"/>
          <w:b/>
        </w:rPr>
      </w:pPr>
      <w:r w:rsidRPr="00FB5042">
        <w:rPr>
          <w:rFonts w:ascii="Times New Roman" w:hAnsi="Times New Roman" w:cs="Times New Roman"/>
          <w:b/>
        </w:rPr>
        <w:t>OPIS PRZED</w:t>
      </w:r>
      <w:r>
        <w:rPr>
          <w:rFonts w:ascii="Times New Roman" w:hAnsi="Times New Roman" w:cs="Times New Roman"/>
          <w:b/>
        </w:rPr>
        <w:t>MIOTU ZAMÓWIENIA DO ZADANIA NR 5</w:t>
      </w:r>
      <w:r w:rsidRPr="00FB5042">
        <w:rPr>
          <w:rFonts w:ascii="Times New Roman" w:hAnsi="Times New Roman" w:cs="Times New Roman"/>
          <w:b/>
        </w:rPr>
        <w:t xml:space="preserve"> PN: DOSTAW</w:t>
      </w:r>
      <w:r w:rsidR="007E229E">
        <w:rPr>
          <w:rFonts w:ascii="Times New Roman" w:hAnsi="Times New Roman" w:cs="Times New Roman"/>
          <w:b/>
        </w:rPr>
        <w:t>A  SPRZĘ</w:t>
      </w:r>
      <w:r>
        <w:rPr>
          <w:rFonts w:ascii="Times New Roman" w:hAnsi="Times New Roman" w:cs="Times New Roman"/>
          <w:b/>
        </w:rPr>
        <w:t>TU NAGŁAŚNIAJACEGO I DO ZAPISU DŹWIĘKU</w:t>
      </w:r>
    </w:p>
    <w:tbl>
      <w:tblPr>
        <w:tblW w:w="936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8027"/>
        <w:gridCol w:w="469"/>
      </w:tblGrid>
      <w:tr w:rsidR="00587711" w:rsidTr="00BA3CED">
        <w:trPr>
          <w:trHeight w:val="1270"/>
        </w:trPr>
        <w:tc>
          <w:tcPr>
            <w:tcW w:w="867" w:type="dxa"/>
          </w:tcPr>
          <w:p w:rsidR="00587711" w:rsidRDefault="00587711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27" w:type="dxa"/>
          </w:tcPr>
          <w:p w:rsidR="00587711" w:rsidRDefault="00587711" w:rsidP="00BF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 opis przedmiotu zamówienia                                                          Wszystkie opisane parametry są wymaganiami minimalnymi. Zamawiający akceptuje rozwiązania o lepszych parametrach o ile nie powodują utraty funkcjonalności i wydajności oferowanego sprzętu</w:t>
            </w:r>
            <w:r w:rsidR="00895D08">
              <w:rPr>
                <w:rFonts w:ascii="Times New Roman" w:hAnsi="Times New Roman" w:cs="Times New Roman"/>
              </w:rPr>
              <w:softHyphen/>
              <w:t>.</w:t>
            </w:r>
            <w:r w:rsidR="000071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" w:type="dxa"/>
          </w:tcPr>
          <w:p w:rsidR="00587711" w:rsidRDefault="00587711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587711" w:rsidTr="00BA3CED">
        <w:trPr>
          <w:trHeight w:val="2606"/>
        </w:trPr>
        <w:tc>
          <w:tcPr>
            <w:tcW w:w="867" w:type="dxa"/>
          </w:tcPr>
          <w:p w:rsidR="00587711" w:rsidRDefault="00587711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7" w:type="dxa"/>
          </w:tcPr>
          <w:p w:rsidR="00587711" w:rsidRPr="00A16E52" w:rsidRDefault="00497F44" w:rsidP="00A16E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37A">
              <w:rPr>
                <w:rFonts w:ascii="Times New Roman" w:hAnsi="Times New Roman" w:cs="Times New Roman"/>
                <w:b/>
              </w:rPr>
              <w:t>Mikrofon kierunkowy</w:t>
            </w:r>
          </w:p>
          <w:p w:rsidR="00497F44" w:rsidRDefault="00497F44" w:rsidP="000071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Zapewniający nagrywanie dźwięku w lustrzankach cyfrowych i kamerach</w:t>
            </w:r>
          </w:p>
          <w:p w:rsidR="00497F44" w:rsidRDefault="00497F44" w:rsidP="000071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Posiadający filtr dolnoprzepustowy</w:t>
            </w:r>
            <w:r w:rsidR="00F22309">
              <w:rPr>
                <w:rFonts w:ascii="Times New Roman" w:hAnsi="Times New Roman" w:cs="Times New Roman"/>
              </w:rPr>
              <w:t xml:space="preserve"> 200Hz </w:t>
            </w:r>
          </w:p>
          <w:p w:rsidR="00F22309" w:rsidRDefault="00F22309" w:rsidP="000071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Posiadający przełącznik poziomu dźwięku +10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F22309" w:rsidRDefault="00F22309" w:rsidP="000071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monitorowania dźwięku podczas nagrywania</w:t>
            </w:r>
          </w:p>
          <w:p w:rsidR="00587711" w:rsidRPr="00FB5042" w:rsidRDefault="00F22309" w:rsidP="0000718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wejście mikrofonowe 3,5 mm umożliwiające podłączenie kolejnego mikrofonu do aparatu lub kamery.</w:t>
            </w:r>
          </w:p>
        </w:tc>
        <w:tc>
          <w:tcPr>
            <w:tcW w:w="469" w:type="dxa"/>
          </w:tcPr>
          <w:p w:rsidR="00587711" w:rsidRDefault="00587711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309" w:rsidTr="00BA3CED">
        <w:trPr>
          <w:trHeight w:val="4320"/>
        </w:trPr>
        <w:tc>
          <w:tcPr>
            <w:tcW w:w="867" w:type="dxa"/>
          </w:tcPr>
          <w:p w:rsidR="00F22309" w:rsidRDefault="00F22309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7" w:type="dxa"/>
          </w:tcPr>
          <w:p w:rsidR="00F22309" w:rsidRPr="00B2037A" w:rsidRDefault="00F22309" w:rsidP="00007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37A">
              <w:rPr>
                <w:rFonts w:ascii="Times New Roman" w:hAnsi="Times New Roman" w:cs="Times New Roman"/>
                <w:b/>
              </w:rPr>
              <w:t xml:space="preserve">Dyktafon </w:t>
            </w:r>
          </w:p>
          <w:p w:rsidR="00F22309" w:rsidRDefault="00F22309" w:rsidP="0000718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Zawierający wbudowany mikrofon stereo X/Y i wyświetlacz LCD</w:t>
            </w:r>
          </w:p>
          <w:p w:rsidR="00044B14" w:rsidRDefault="00044B14" w:rsidP="0000718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podłączenia zewnętrznego mikrofonu z wbudowaną lub zewnętrzną pamięcią.</w:t>
            </w:r>
          </w:p>
          <w:p w:rsidR="00F22309" w:rsidRDefault="00A16E52" w:rsidP="0000718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Umoż</w:t>
            </w:r>
            <w:r w:rsidR="00F22309">
              <w:rPr>
                <w:rFonts w:ascii="Times New Roman" w:hAnsi="Times New Roman" w:cs="Times New Roman"/>
              </w:rPr>
              <w:t xml:space="preserve">liwiający nagrywanie dźwięku na kartach pamięci micro SD                       ( o maksymalnej pamięci 32 GB dla </w:t>
            </w:r>
            <w:proofErr w:type="spellStart"/>
            <w:r w:rsidR="00F22309">
              <w:rPr>
                <w:rFonts w:ascii="Times New Roman" w:hAnsi="Times New Roman" w:cs="Times New Roman"/>
              </w:rPr>
              <w:t>microSD</w:t>
            </w:r>
            <w:proofErr w:type="spellEnd"/>
            <w:r w:rsidR="00F22309">
              <w:rPr>
                <w:rFonts w:ascii="Times New Roman" w:hAnsi="Times New Roman" w:cs="Times New Roman"/>
              </w:rPr>
              <w:t xml:space="preserve"> i 128 </w:t>
            </w:r>
            <w:proofErr w:type="spellStart"/>
            <w:r w:rsidR="00F22309">
              <w:rPr>
                <w:rFonts w:ascii="Times New Roman" w:hAnsi="Times New Roman" w:cs="Times New Roman"/>
              </w:rPr>
              <w:t>Gb</w:t>
            </w:r>
            <w:proofErr w:type="spellEnd"/>
            <w:r w:rsidR="00F22309">
              <w:rPr>
                <w:rFonts w:ascii="Times New Roman" w:hAnsi="Times New Roman" w:cs="Times New Roman"/>
              </w:rPr>
              <w:t xml:space="preserve"> dla </w:t>
            </w:r>
            <w:proofErr w:type="spellStart"/>
            <w:r w:rsidR="00F22309">
              <w:rPr>
                <w:rFonts w:ascii="Times New Roman" w:hAnsi="Times New Roman" w:cs="Times New Roman"/>
              </w:rPr>
              <w:t>microSDXC</w:t>
            </w:r>
            <w:proofErr w:type="spellEnd"/>
            <w:r w:rsidR="00F22309">
              <w:rPr>
                <w:rFonts w:ascii="Times New Roman" w:hAnsi="Times New Roman" w:cs="Times New Roman"/>
              </w:rPr>
              <w:t xml:space="preserve"> )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techniczne:</w:t>
            </w:r>
          </w:p>
          <w:p w:rsidR="00044B14" w:rsidRDefault="00044B14" w:rsidP="00044B1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F22309" w:rsidRDefault="00F22309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wejście mikrofonowe : 3,5 mm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wejście liniowe : 3,5 mm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głośnik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nagrywania plików WAV 96 Hz/16bit</w:t>
            </w:r>
            <w:r w:rsidR="00044B14">
              <w:rPr>
                <w:rFonts w:ascii="Times New Roman" w:hAnsi="Times New Roman" w:cs="Times New Roman"/>
              </w:rPr>
              <w:t xml:space="preserve"> i MP3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kontrolowania poziomu nagrywania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blokada zapobiegająca przypadkowemu uruchomieniu nagrywania </w:t>
            </w:r>
          </w:p>
          <w:p w:rsidR="00481CAA" w:rsidRDefault="00481CAA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2xAA lub zasilacz USB 5 V DC</w:t>
            </w:r>
          </w:p>
          <w:p w:rsidR="00044B14" w:rsidRDefault="00044B14" w:rsidP="0000718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 pamięć min. 2GB</w:t>
            </w:r>
          </w:p>
          <w:p w:rsidR="00044B14" w:rsidRPr="00F22309" w:rsidRDefault="00044B14" w:rsidP="00044B14">
            <w:pPr>
              <w:pStyle w:val="Akapitzlist"/>
              <w:ind w:left="22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22309" w:rsidRDefault="00481CAA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718C" w:rsidTr="00BA3CED">
        <w:trPr>
          <w:trHeight w:val="3707"/>
        </w:trPr>
        <w:tc>
          <w:tcPr>
            <w:tcW w:w="867" w:type="dxa"/>
          </w:tcPr>
          <w:p w:rsidR="0000718C" w:rsidRDefault="0000718C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027" w:type="dxa"/>
          </w:tcPr>
          <w:p w:rsidR="0000718C" w:rsidRPr="00B2037A" w:rsidRDefault="0000718C" w:rsidP="0000718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2037A">
              <w:rPr>
                <w:rFonts w:ascii="Times New Roman" w:hAnsi="Times New Roman" w:cs="Times New Roman"/>
                <w:b/>
              </w:rPr>
              <w:t>Mikroport</w:t>
            </w:r>
            <w:proofErr w:type="spellEnd"/>
            <w:r w:rsidRPr="00B2037A">
              <w:rPr>
                <w:rFonts w:ascii="Times New Roman" w:hAnsi="Times New Roman" w:cs="Times New Roman"/>
                <w:b/>
              </w:rPr>
              <w:t xml:space="preserve"> z akcesoriami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mikrofonów bezprzewodowych do lustrzanek cyfrowych, kamer bezusterkowych i kamer wideo i urządzeń mobilnych.</w:t>
            </w:r>
            <w:r w:rsidR="00BA3CED">
              <w:rPr>
                <w:rFonts w:ascii="Times New Roman" w:hAnsi="Times New Roman" w:cs="Times New Roman"/>
              </w:rPr>
              <w:t>( nie wymagający połączenia kablowego między nadajnikiem a odbiornikiem)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akcesoriami do mocowania do aparatu fotograficznego i  kamery.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dołączonymi kablami wyjściowymi: TRS do kamer i TRRS do </w:t>
            </w:r>
            <w:proofErr w:type="spellStart"/>
            <w:r>
              <w:rPr>
                <w:rFonts w:ascii="Times New Roman" w:hAnsi="Times New Roman" w:cs="Times New Roman"/>
              </w:rPr>
              <w:t>smartfonówlub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tabletów.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Działający  w paśmie wolnym od zakłóceń 2,4 </w:t>
            </w:r>
            <w:proofErr w:type="spellStart"/>
            <w:r>
              <w:rPr>
                <w:rFonts w:ascii="Times New Roman" w:hAnsi="Times New Roman" w:cs="Times New Roman"/>
              </w:rPr>
              <w:t>GHz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0718C" w:rsidRPr="0000718C" w:rsidRDefault="0000718C" w:rsidP="0000718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Posiadający zdolność automatycznego wyszukiwania wolnych kanałów celem redukcji zakłóceń</w:t>
            </w:r>
          </w:p>
          <w:p w:rsidR="0000718C" w:rsidRDefault="0000718C" w:rsidP="0000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00718C" w:rsidRDefault="0000718C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718C" w:rsidTr="00BA3CED">
        <w:trPr>
          <w:trHeight w:val="7547"/>
        </w:trPr>
        <w:tc>
          <w:tcPr>
            <w:tcW w:w="867" w:type="dxa"/>
          </w:tcPr>
          <w:p w:rsidR="0000718C" w:rsidRPr="0000718C" w:rsidRDefault="0000718C" w:rsidP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00718C" w:rsidRDefault="0000718C" w:rsidP="0000718C">
            <w:pPr>
              <w:pStyle w:val="Akapitzlist"/>
              <w:ind w:left="727"/>
              <w:rPr>
                <w:rFonts w:ascii="Times New Roman" w:hAnsi="Times New Roman" w:cs="Times New Roman"/>
              </w:rPr>
            </w:pPr>
          </w:p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27" w:type="dxa"/>
          </w:tcPr>
          <w:p w:rsidR="0000718C" w:rsidRPr="00B2037A" w:rsidRDefault="0000718C" w:rsidP="0000718C">
            <w:pPr>
              <w:pStyle w:val="Akapitzlist"/>
              <w:ind w:left="74"/>
              <w:rPr>
                <w:rFonts w:ascii="Times New Roman" w:hAnsi="Times New Roman" w:cs="Times New Roman"/>
                <w:b/>
              </w:rPr>
            </w:pPr>
            <w:r w:rsidRPr="00B2037A">
              <w:rPr>
                <w:rFonts w:ascii="Times New Roman" w:hAnsi="Times New Roman" w:cs="Times New Roman"/>
                <w:b/>
              </w:rPr>
              <w:t>Mobilny zestaw nagłośnieniowy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Akumulator wielokrotnego ładowania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Posiadający wielofunkcyjną kolumnę głośnikową  w twardej obudowie ABS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Zawierający co najmniej 2 mikrofony wokalne ( w tym 1 bezprzewodowy).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pilot sterujący.</w:t>
            </w:r>
          </w:p>
          <w:p w:rsidR="0000718C" w:rsidRDefault="00BF4A5F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Posiadający  głośnik </w:t>
            </w:r>
            <w:proofErr w:type="spellStart"/>
            <w:r>
              <w:rPr>
                <w:rFonts w:ascii="Times New Roman" w:hAnsi="Times New Roman" w:cs="Times New Roman"/>
              </w:rPr>
              <w:t>niskotonowy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</w:t>
            </w:r>
            <w:r w:rsidR="00BF4A5F">
              <w:rPr>
                <w:rFonts w:ascii="Times New Roman" w:hAnsi="Times New Roman" w:cs="Times New Roman"/>
              </w:rPr>
              <w:t>jący</w:t>
            </w:r>
            <w:r>
              <w:rPr>
                <w:rFonts w:ascii="Times New Roman" w:hAnsi="Times New Roman" w:cs="Times New Roman"/>
              </w:rPr>
              <w:t xml:space="preserve"> na wyposażeniu: kabel zasilający z zasilaczem, kabel mikrofonu przewodowego.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</w:t>
            </w:r>
            <w:r w:rsidR="00BF4A5F">
              <w:rPr>
                <w:rFonts w:ascii="Times New Roman" w:hAnsi="Times New Roman" w:cs="Times New Roman"/>
              </w:rPr>
              <w:t xml:space="preserve">jący </w:t>
            </w:r>
            <w:r>
              <w:rPr>
                <w:rFonts w:ascii="Times New Roman" w:hAnsi="Times New Roman" w:cs="Times New Roman"/>
              </w:rPr>
              <w:t xml:space="preserve">funkcję odtwarzania bezprzewodowego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umożliwiającą odtwarzanie plików audio z telefonu , tabletu i laptopa.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techniczne: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 RMS maksymalna 200/400W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Odtwarzacz USB MP3/WMA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REC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VOX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tonów niskich i wysokich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nad poziomem głośności i funkcją Echa w mikrofonie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poziomu głośności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Wejścia mikrofonowe i liniowe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akumulator wielokrotnego ładowania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 i kółka ułatwiające transport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Czułość 95dB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Pasmo przenoszenia 50 Hz – 20Hz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220-240V/50-60 Hz ( możliwość zasilania 12V lub z wbudowanej baterii).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Akumulator 12V 2,3 </w:t>
            </w:r>
            <w:proofErr w:type="spellStart"/>
            <w:r>
              <w:rPr>
                <w:rFonts w:ascii="Times New Roman" w:hAnsi="Times New Roman" w:cs="Times New Roman"/>
              </w:rPr>
              <w:t>Ah</w:t>
            </w:r>
            <w:proofErr w:type="spellEnd"/>
            <w:r>
              <w:rPr>
                <w:rFonts w:ascii="Times New Roman" w:hAnsi="Times New Roman" w:cs="Times New Roman"/>
              </w:rPr>
              <w:t xml:space="preserve"> ( BAT-PORT 2,3 </w:t>
            </w:r>
            <w:proofErr w:type="spellStart"/>
            <w:r>
              <w:rPr>
                <w:rFonts w:ascii="Times New Roman" w:hAnsi="Times New Roman" w:cs="Times New Roman"/>
              </w:rPr>
              <w:t>Ah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9" w:type="dxa"/>
          </w:tcPr>
          <w:p w:rsidR="0000718C" w:rsidRDefault="0000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0718C" w:rsidRDefault="0000718C">
            <w:pPr>
              <w:rPr>
                <w:rFonts w:ascii="Times New Roman" w:hAnsi="Times New Roman" w:cs="Times New Roman"/>
              </w:rPr>
            </w:pPr>
          </w:p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0718C" w:rsidTr="00BA3CED">
        <w:trPr>
          <w:trHeight w:val="495"/>
        </w:trPr>
        <w:tc>
          <w:tcPr>
            <w:tcW w:w="867" w:type="dxa"/>
          </w:tcPr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27" w:type="dxa"/>
          </w:tcPr>
          <w:p w:rsidR="0000718C" w:rsidRPr="009F0FCF" w:rsidRDefault="0000718C" w:rsidP="0000718C">
            <w:pPr>
              <w:pStyle w:val="Akapitzlist"/>
              <w:ind w:left="74"/>
              <w:rPr>
                <w:rFonts w:ascii="Times New Roman" w:hAnsi="Times New Roman" w:cs="Times New Roman"/>
                <w:b/>
              </w:rPr>
            </w:pPr>
            <w:r w:rsidRPr="009F0FCF">
              <w:rPr>
                <w:rFonts w:ascii="Times New Roman" w:hAnsi="Times New Roman" w:cs="Times New Roman"/>
                <w:b/>
              </w:rPr>
              <w:t>Zestaw nagłośnieniowy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Zestaw do nagłaśniania </w:t>
            </w:r>
            <w:proofErr w:type="spellStart"/>
            <w:r w:rsidRPr="009F0FCF">
              <w:rPr>
                <w:rFonts w:ascii="Times New Roman" w:hAnsi="Times New Roman" w:cs="Times New Roman"/>
              </w:rPr>
              <w:t>multifunkcyjny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– </w:t>
            </w:r>
          </w:p>
          <w:p w:rsidR="0000718C" w:rsidRPr="009F0FCF" w:rsidRDefault="0000718C" w:rsidP="0000718C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-  do małych i dużych sal</w:t>
            </w:r>
          </w:p>
          <w:p w:rsidR="0000718C" w:rsidRPr="009F0FCF" w:rsidRDefault="0000718C" w:rsidP="0000718C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-  do zastosowania na </w:t>
            </w:r>
            <w:proofErr w:type="spellStart"/>
            <w:r w:rsidRPr="009F0FCF">
              <w:rPr>
                <w:rFonts w:ascii="Times New Roman" w:hAnsi="Times New Roman" w:cs="Times New Roman"/>
              </w:rPr>
              <w:t>zewnatrz</w:t>
            </w:r>
            <w:proofErr w:type="spellEnd"/>
          </w:p>
          <w:p w:rsidR="00A16E52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Zawiera </w:t>
            </w:r>
            <w:proofErr w:type="spellStart"/>
            <w:r w:rsidRPr="009F0FCF">
              <w:rPr>
                <w:rFonts w:ascii="Times New Roman" w:hAnsi="Times New Roman" w:cs="Times New Roman"/>
              </w:rPr>
              <w:t>subwoofer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,( 1200 W) z wbudowanym wzmacniaczem mocy i </w:t>
            </w:r>
            <w:proofErr w:type="spellStart"/>
            <w:r w:rsidRPr="009F0FCF">
              <w:rPr>
                <w:rFonts w:ascii="Times New Roman" w:hAnsi="Times New Roman" w:cs="Times New Roman"/>
              </w:rPr>
              <w:t>fitrem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dolnoprzepustowym ,mikser audio ( czt</w:t>
            </w:r>
            <w:r w:rsidR="00A16E52">
              <w:rPr>
                <w:rFonts w:ascii="Times New Roman" w:hAnsi="Times New Roman" w:cs="Times New Roman"/>
              </w:rPr>
              <w:t xml:space="preserve">erokanałowy, posiada </w:t>
            </w:r>
            <w:proofErr w:type="spellStart"/>
            <w:r w:rsidR="00A16E52">
              <w:rPr>
                <w:rFonts w:ascii="Times New Roman" w:hAnsi="Times New Roman" w:cs="Times New Roman"/>
              </w:rPr>
              <w:t>Bluetooth</w:t>
            </w:r>
            <w:proofErr w:type="spellEnd"/>
            <w:r w:rsidR="00A16E52">
              <w:rPr>
                <w:rFonts w:ascii="Times New Roman" w:hAnsi="Times New Roman" w:cs="Times New Roman"/>
              </w:rPr>
              <w:t>,</w:t>
            </w:r>
          </w:p>
          <w:p w:rsidR="00A16E52" w:rsidRPr="00A16E52" w:rsidRDefault="00A16E52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0718C" w:rsidRPr="00A16E52">
              <w:rPr>
                <w:rFonts w:ascii="Times New Roman" w:hAnsi="Times New Roman" w:cs="Times New Roman"/>
              </w:rPr>
              <w:t xml:space="preserve">integrowany odtwarzacz MP3-USB </w:t>
            </w:r>
          </w:p>
          <w:p w:rsidR="0000718C" w:rsidRPr="009F0FCF" w:rsidRDefault="00A16E52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16E52">
              <w:rPr>
                <w:rFonts w:ascii="Times New Roman" w:hAnsi="Times New Roman" w:cs="Times New Roman"/>
              </w:rPr>
              <w:t>Posiadający</w:t>
            </w:r>
            <w:r w:rsidR="0000718C" w:rsidRPr="00A16E52">
              <w:rPr>
                <w:rFonts w:ascii="Times New Roman" w:hAnsi="Times New Roman" w:cs="Times New Roman"/>
              </w:rPr>
              <w:t xml:space="preserve"> co najmniej 16</w:t>
            </w:r>
            <w:r w:rsidRPr="00A16E52">
              <w:rPr>
                <w:rFonts w:ascii="Times New Roman" w:hAnsi="Times New Roman" w:cs="Times New Roman"/>
              </w:rPr>
              <w:t xml:space="preserve"> efektów </w:t>
            </w:r>
            <w:r>
              <w:rPr>
                <w:rFonts w:ascii="Times New Roman" w:hAnsi="Times New Roman" w:cs="Times New Roman"/>
              </w:rPr>
              <w:t xml:space="preserve"> poprawiających jakość sygnału ( usuwających zakłócenia, zmieniających rozdzielczość bitową, korygujących barwę dźwięku, wytwarzających efekty specjalne)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Zestaw kolumn stereo o mocy co najmniej 1000W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Głośniki </w:t>
            </w:r>
            <w:proofErr w:type="spellStart"/>
            <w:r w:rsidRPr="009F0FCF">
              <w:rPr>
                <w:rFonts w:ascii="Times New Roman" w:hAnsi="Times New Roman" w:cs="Times New Roman"/>
              </w:rPr>
              <w:t>niskotonowe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</w:t>
            </w:r>
            <w:r w:rsidR="00BF4A5F" w:rsidRPr="009F0FCF">
              <w:rPr>
                <w:rFonts w:ascii="Times New Roman" w:hAnsi="Times New Roman" w:cs="Times New Roman"/>
              </w:rPr>
              <w:t xml:space="preserve"> co najmniej </w:t>
            </w:r>
            <w:r w:rsidRPr="009F0FCF">
              <w:rPr>
                <w:rFonts w:ascii="Times New Roman" w:hAnsi="Times New Roman" w:cs="Times New Roman"/>
              </w:rPr>
              <w:t>15 cali.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lastRenderedPageBreak/>
              <w:t>Podwójny wzmacniacz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Zawiera</w:t>
            </w:r>
            <w:r w:rsidR="00A16E52">
              <w:rPr>
                <w:rFonts w:ascii="Times New Roman" w:hAnsi="Times New Roman" w:cs="Times New Roman"/>
              </w:rPr>
              <w:t>jący</w:t>
            </w:r>
            <w:r w:rsidRPr="009F0FCF">
              <w:rPr>
                <w:rFonts w:ascii="Times New Roman" w:hAnsi="Times New Roman" w:cs="Times New Roman"/>
              </w:rPr>
              <w:t xml:space="preserve"> zestaw głośnikowy:</w:t>
            </w:r>
            <w:r w:rsidR="00A16E52">
              <w:rPr>
                <w:rFonts w:ascii="Times New Roman" w:hAnsi="Times New Roman" w:cs="Times New Roman"/>
              </w:rPr>
              <w:t xml:space="preserve"> </w:t>
            </w:r>
            <w:r w:rsidRPr="009F0FCF">
              <w:rPr>
                <w:rFonts w:ascii="Times New Roman" w:hAnsi="Times New Roman" w:cs="Times New Roman"/>
              </w:rPr>
              <w:t>kolumnę aktywną z wbudowanym wzmacniaczem    i pasywną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Funkcja </w:t>
            </w:r>
            <w:proofErr w:type="spellStart"/>
            <w:r w:rsidRPr="009F0FCF">
              <w:rPr>
                <w:rFonts w:ascii="Times New Roman" w:hAnsi="Times New Roman" w:cs="Times New Roman"/>
              </w:rPr>
              <w:t>Bluetooth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( odtwarzanie ze </w:t>
            </w:r>
            <w:proofErr w:type="spellStart"/>
            <w:r w:rsidRPr="009F0FCF">
              <w:rPr>
                <w:rFonts w:ascii="Times New Roman" w:hAnsi="Times New Roman" w:cs="Times New Roman"/>
              </w:rPr>
              <w:t>smartfona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lub tabletu)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Wejścia gitarowe , stereo liniowe i mikrofonowe.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Zawiera co najmniej 2 bezprzewodowe mikrofony w tym 1 nagłowny.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>Zestaw zawiera pełne okablowanie.</w:t>
            </w:r>
          </w:p>
          <w:p w:rsidR="0000718C" w:rsidRPr="009F0FCF" w:rsidRDefault="0000718C" w:rsidP="000071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t xml:space="preserve">Zawierający bezprzewodowy zestaw mikrofonowy: ( mikrofon </w:t>
            </w:r>
            <w:proofErr w:type="spellStart"/>
            <w:r w:rsidRPr="009F0FCF">
              <w:rPr>
                <w:rFonts w:ascii="Times New Roman" w:hAnsi="Times New Roman" w:cs="Times New Roman"/>
              </w:rPr>
              <w:t>doręczny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i nagłowny), kompaktowy odbiornik UHF, 2 anteny, regulacja czułości mikrofonów dla każdego kanału , wytrzymały </w:t>
            </w:r>
            <w:proofErr w:type="spellStart"/>
            <w:r w:rsidRPr="009F0FCF">
              <w:rPr>
                <w:rFonts w:ascii="Times New Roman" w:hAnsi="Times New Roman" w:cs="Times New Roman"/>
              </w:rPr>
              <w:t>case</w:t>
            </w:r>
            <w:proofErr w:type="spellEnd"/>
            <w:r w:rsidRPr="009F0FCF">
              <w:rPr>
                <w:rFonts w:ascii="Times New Roman" w:hAnsi="Times New Roman" w:cs="Times New Roman"/>
              </w:rPr>
              <w:t xml:space="preserve"> z tworzywa</w:t>
            </w:r>
          </w:p>
        </w:tc>
        <w:tc>
          <w:tcPr>
            <w:tcW w:w="469" w:type="dxa"/>
          </w:tcPr>
          <w:p w:rsidR="0000718C" w:rsidRPr="009F0FCF" w:rsidRDefault="0000718C" w:rsidP="0000718C">
            <w:pPr>
              <w:rPr>
                <w:rFonts w:ascii="Times New Roman" w:hAnsi="Times New Roman" w:cs="Times New Roman"/>
              </w:rPr>
            </w:pPr>
            <w:r w:rsidRPr="009F0FCF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0718C" w:rsidTr="00BA3CED">
        <w:trPr>
          <w:trHeight w:val="904"/>
        </w:trPr>
        <w:tc>
          <w:tcPr>
            <w:tcW w:w="867" w:type="dxa"/>
          </w:tcPr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027" w:type="dxa"/>
          </w:tcPr>
          <w:p w:rsidR="0000718C" w:rsidRPr="00B2037A" w:rsidRDefault="0000718C" w:rsidP="0000718C">
            <w:pPr>
              <w:pStyle w:val="Akapitzlist"/>
              <w:ind w:left="74"/>
              <w:rPr>
                <w:rFonts w:ascii="Times New Roman" w:hAnsi="Times New Roman" w:cs="Times New Roman"/>
                <w:b/>
              </w:rPr>
            </w:pPr>
            <w:r w:rsidRPr="00B2037A">
              <w:rPr>
                <w:rFonts w:ascii="Times New Roman" w:hAnsi="Times New Roman" w:cs="Times New Roman"/>
                <w:b/>
              </w:rPr>
              <w:t>Bezprzewodowy głośnik mobilny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Posiadający wydajną jednostkę </w:t>
            </w:r>
            <w:proofErr w:type="spellStart"/>
            <w:r>
              <w:rPr>
                <w:rFonts w:ascii="Times New Roman" w:hAnsi="Times New Roman" w:cs="Times New Roman"/>
              </w:rPr>
              <w:t>wysokotonową</w:t>
            </w:r>
            <w:proofErr w:type="spellEnd"/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Wodoodporność na poziomie IPX4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do przenoszenia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Wydajny akumulator zapewniający co najmniej 20 h pracy.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 na wyposażeniu: zasilacz sieciowy i przewód zasilający.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techniczne:</w:t>
            </w:r>
          </w:p>
          <w:p w:rsidR="0000718C" w:rsidRPr="00A16E52" w:rsidRDefault="0000718C" w:rsidP="0000718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16E52">
              <w:rPr>
                <w:rFonts w:ascii="Times New Roman" w:hAnsi="Times New Roman" w:cs="Times New Roman"/>
              </w:rPr>
              <w:t>Tryb dźwięku</w:t>
            </w:r>
            <w:r w:rsidR="00A16E52" w:rsidRPr="00A16E52">
              <w:rPr>
                <w:rFonts w:ascii="Times New Roman" w:hAnsi="Times New Roman" w:cs="Times New Roman"/>
              </w:rPr>
              <w:t xml:space="preserve">  z technologią poprawy jakości dźwięku</w:t>
            </w:r>
          </w:p>
          <w:p w:rsidR="0000718C" w:rsidRPr="00A16E52" w:rsidRDefault="0000718C" w:rsidP="0000718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A16E52">
              <w:rPr>
                <w:rFonts w:ascii="Times New Roman" w:hAnsi="Times New Roman" w:cs="Times New Roman"/>
              </w:rPr>
              <w:t>Bluetooth</w:t>
            </w:r>
            <w:proofErr w:type="spellEnd"/>
          </w:p>
          <w:p w:rsidR="0000718C" w:rsidRDefault="0000718C" w:rsidP="0000718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Złącza wejściowe i wyjściowe : mini Jack stereo ( wejście), USB A, wejście mikrofonowe, wejście gitarowe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Pobór mocy: 0,5W</w:t>
            </w:r>
          </w:p>
          <w:p w:rsidR="0000718C" w:rsidRPr="0000718C" w:rsidRDefault="0000718C" w:rsidP="0000718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do 12 kg</w:t>
            </w:r>
          </w:p>
        </w:tc>
        <w:tc>
          <w:tcPr>
            <w:tcW w:w="469" w:type="dxa"/>
          </w:tcPr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718C" w:rsidTr="00BA3CED">
        <w:trPr>
          <w:trHeight w:val="7080"/>
        </w:trPr>
        <w:tc>
          <w:tcPr>
            <w:tcW w:w="867" w:type="dxa"/>
          </w:tcPr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27" w:type="dxa"/>
          </w:tcPr>
          <w:p w:rsidR="0000718C" w:rsidRPr="00B2037A" w:rsidRDefault="0000718C" w:rsidP="0000718C">
            <w:pPr>
              <w:pStyle w:val="Akapitzlist"/>
              <w:ind w:left="74"/>
              <w:rPr>
                <w:rFonts w:ascii="Times New Roman" w:hAnsi="Times New Roman" w:cs="Times New Roman"/>
                <w:b/>
              </w:rPr>
            </w:pPr>
            <w:r w:rsidRPr="00B2037A">
              <w:rPr>
                <w:rFonts w:ascii="Times New Roman" w:hAnsi="Times New Roman" w:cs="Times New Roman"/>
                <w:b/>
              </w:rPr>
              <w:t>Konsola-mikser dźwięku 6- kanałowy</w:t>
            </w:r>
          </w:p>
          <w:p w:rsidR="0000718C" w:rsidRDefault="0000718C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Mikser z kontrolą tonów wysokich, średnich i niskich dla każdego kanału</w:t>
            </w:r>
            <w:r w:rsidR="00CA083B">
              <w:rPr>
                <w:rFonts w:ascii="Times New Roman" w:hAnsi="Times New Roman" w:cs="Times New Roman"/>
              </w:rPr>
              <w:t>.</w:t>
            </w:r>
          </w:p>
          <w:p w:rsidR="00CA083B" w:rsidRDefault="00CA083B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Indywidualnie </w:t>
            </w:r>
            <w:r w:rsidR="004E153D">
              <w:rPr>
                <w:rFonts w:ascii="Times New Roman" w:hAnsi="Times New Roman" w:cs="Times New Roman"/>
              </w:rPr>
              <w:t>sterowana moc fantomowa, moc co najmniej 48V</w:t>
            </w:r>
          </w:p>
          <w:p w:rsidR="00CA083B" w:rsidRDefault="00CA083B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Kontrola </w:t>
            </w:r>
            <w:r w:rsidR="004E153D">
              <w:rPr>
                <w:rFonts w:ascii="Times New Roman" w:hAnsi="Times New Roman" w:cs="Times New Roman"/>
              </w:rPr>
              <w:t>dźwię</w:t>
            </w:r>
            <w:r>
              <w:rPr>
                <w:rFonts w:ascii="Times New Roman" w:hAnsi="Times New Roman" w:cs="Times New Roman"/>
              </w:rPr>
              <w:t>ku na żywo i przy nagrywaniu.</w:t>
            </w:r>
          </w:p>
          <w:p w:rsidR="004E153D" w:rsidRDefault="004E153D" w:rsidP="004E153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wejścia XLR combo XLR/JACK</w:t>
            </w:r>
          </w:p>
          <w:p w:rsidR="004E153D" w:rsidRPr="004E153D" w:rsidRDefault="004E153D" w:rsidP="004E153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E153D">
              <w:rPr>
                <w:rFonts w:ascii="Times New Roman" w:hAnsi="Times New Roman" w:cs="Times New Roman"/>
              </w:rPr>
              <w:t>1x wejście liniowe</w:t>
            </w:r>
            <w:r>
              <w:rPr>
                <w:rFonts w:ascii="Times New Roman" w:hAnsi="Times New Roman" w:cs="Times New Roman"/>
              </w:rPr>
              <w:t xml:space="preserve"> stereo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Wbudowany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strumieniowania dźwięku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Wewnętrzna karta dźwiękowa z funkcją nagrywania USB/PC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najmniej 16 zaprogramowanych funkcji DSP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Zbalansowane wejście główne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oddzielnego przełączania wyjść.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tonów wysokich, średnich i niskich na kanał.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 na kanale 1,2,3,i 4.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FX wysyłanie/odbiór sygnału.</w:t>
            </w:r>
          </w:p>
          <w:p w:rsidR="004E153D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odtwarzacz USB z cyfrowym wyświetlaczem.</w:t>
            </w:r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Miernik LED i diodowy wskaźnik przesteruj</w:t>
            </w:r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Pasmo przenoszenia: 15 Hz – 40 </w:t>
            </w:r>
            <w:proofErr w:type="spellStart"/>
            <w:r>
              <w:rPr>
                <w:rFonts w:ascii="Times New Roman" w:hAnsi="Times New Roman" w:cs="Times New Roman"/>
              </w:rPr>
              <w:t>kHz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</w:rPr>
              <w:t>presetów</w:t>
            </w:r>
            <w:proofErr w:type="spellEnd"/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Stosunek sygnału do szumu ˃ 110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wyjściowy +/- 1V</w:t>
            </w:r>
          </w:p>
          <w:p w:rsidR="00106888" w:rsidRDefault="00106888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100-140 VAC / 50-60Hz.</w:t>
            </w:r>
          </w:p>
          <w:p w:rsidR="00CA083B" w:rsidRDefault="004E153D" w:rsidP="0000718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36 miesięcy.</w:t>
            </w:r>
          </w:p>
          <w:p w:rsidR="00F95547" w:rsidRDefault="00F95547" w:rsidP="00F95547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</w:p>
          <w:p w:rsidR="00106888" w:rsidRDefault="00106888" w:rsidP="00106888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</w:p>
          <w:p w:rsidR="00106888" w:rsidRDefault="00106888" w:rsidP="00106888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</w:p>
          <w:p w:rsidR="00106888" w:rsidRDefault="00106888" w:rsidP="00106888">
            <w:pPr>
              <w:pStyle w:val="Akapitzlist"/>
              <w:ind w:left="434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00718C" w:rsidRDefault="0000718C" w:rsidP="000071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2664" w:rsidTr="00BA3CED">
        <w:trPr>
          <w:trHeight w:val="1550"/>
        </w:trPr>
        <w:tc>
          <w:tcPr>
            <w:tcW w:w="867" w:type="dxa"/>
          </w:tcPr>
          <w:p w:rsidR="00A02664" w:rsidRPr="009B7CAF" w:rsidRDefault="00B2037A" w:rsidP="009B7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A02664" w:rsidRDefault="00A02664" w:rsidP="009B7CAF">
            <w:pPr>
              <w:pStyle w:val="Akapitzlist"/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7" w:type="dxa"/>
          </w:tcPr>
          <w:p w:rsidR="00A02664" w:rsidRPr="00106888" w:rsidRDefault="00A02664" w:rsidP="00887077">
            <w:pPr>
              <w:rPr>
                <w:rFonts w:ascii="Times New Roman" w:hAnsi="Times New Roman" w:cs="Times New Roman"/>
              </w:rPr>
            </w:pPr>
            <w:r w:rsidRPr="00B2037A">
              <w:rPr>
                <w:rFonts w:ascii="Times New Roman" w:hAnsi="Times New Roman" w:cs="Times New Roman"/>
                <w:b/>
              </w:rPr>
              <w:t>Mikrofon</w:t>
            </w:r>
            <w:r w:rsidR="00E27768" w:rsidRPr="00B2037A">
              <w:rPr>
                <w:rFonts w:ascii="Times New Roman" w:hAnsi="Times New Roman" w:cs="Times New Roman"/>
                <w:b/>
              </w:rPr>
              <w:t xml:space="preserve">owy system </w:t>
            </w:r>
            <w:r w:rsidRPr="00B2037A">
              <w:rPr>
                <w:rFonts w:ascii="Times New Roman" w:hAnsi="Times New Roman" w:cs="Times New Roman"/>
                <w:b/>
              </w:rPr>
              <w:t xml:space="preserve"> bezprzewodowy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1. W zestawie z bateriami akumulatorowymi  ( </w:t>
            </w:r>
            <w:proofErr w:type="spellStart"/>
            <w:r>
              <w:rPr>
                <w:rFonts w:ascii="Times New Roman" w:hAnsi="Times New Roman" w:cs="Times New Roman"/>
              </w:rPr>
              <w:t>rechargeable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) z ładowarką</w:t>
            </w:r>
            <w:r w:rsidRPr="00F955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7768">
              <w:rPr>
                <w:rFonts w:ascii="Times New Roman" w:hAnsi="Times New Roman" w:cs="Times New Roman"/>
              </w:rPr>
              <w:t xml:space="preserve">         3. Pracujący na częstotliwościach 200.175 </w:t>
            </w:r>
            <w:proofErr w:type="spellStart"/>
            <w:r w:rsidR="00E27768">
              <w:rPr>
                <w:rFonts w:ascii="Times New Roman" w:hAnsi="Times New Roman" w:cs="Times New Roman"/>
              </w:rPr>
              <w:t>MHz</w:t>
            </w:r>
            <w:proofErr w:type="spellEnd"/>
            <w:r w:rsidR="00E27768">
              <w:rPr>
                <w:rFonts w:ascii="Times New Roman" w:hAnsi="Times New Roman" w:cs="Times New Roman"/>
              </w:rPr>
              <w:t xml:space="preserve"> /201.400MHz lub szerszych.</w:t>
            </w:r>
            <w:r w:rsidRPr="00F95547">
              <w:rPr>
                <w:rFonts w:ascii="Times New Roman" w:hAnsi="Times New Roman" w:cs="Times New Roman"/>
              </w:rPr>
              <w:t xml:space="preserve">                                                                            4. </w:t>
            </w:r>
            <w:r>
              <w:rPr>
                <w:rFonts w:ascii="Times New Roman" w:hAnsi="Times New Roman" w:cs="Times New Roman"/>
              </w:rPr>
              <w:t>W zestawie z odbiornikiem z wyjściami symetrycznym i niesymetrycznym</w:t>
            </w:r>
            <w:r w:rsidRPr="00F95547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E27768">
              <w:rPr>
                <w:rFonts w:ascii="Times New Roman" w:hAnsi="Times New Roman" w:cs="Times New Roman"/>
              </w:rPr>
              <w:t>5. W zestawie z odbiornikiem dwukanałowym bezprzewodowym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4557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9" w:type="dxa"/>
          </w:tcPr>
          <w:p w:rsidR="00A02664" w:rsidRDefault="00863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02664" w:rsidRDefault="00A02664" w:rsidP="009B7CA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37A" w:rsidTr="00BA3CED">
        <w:trPr>
          <w:trHeight w:val="699"/>
        </w:trPr>
        <w:tc>
          <w:tcPr>
            <w:tcW w:w="867" w:type="dxa"/>
          </w:tcPr>
          <w:p w:rsidR="00B2037A" w:rsidRDefault="00B2037A" w:rsidP="009B7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27" w:type="dxa"/>
          </w:tcPr>
          <w:p w:rsidR="00B2037A" w:rsidRDefault="002E131D" w:rsidP="008870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Słuchawki</w:t>
            </w:r>
            <w:r w:rsidR="00AB42C5">
              <w:rPr>
                <w:rFonts w:ascii="Times New Roman" w:hAnsi="Times New Roman" w:cs="Times New Roman"/>
                <w:b/>
              </w:rPr>
              <w:t xml:space="preserve">  - zestaw komputerowy</w:t>
            </w:r>
          </w:p>
          <w:p w:rsidR="002E131D" w:rsidRDefault="002E131D" w:rsidP="002E131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E131D">
              <w:rPr>
                <w:rFonts w:ascii="Times New Roman" w:hAnsi="Times New Roman" w:cs="Times New Roman"/>
              </w:rPr>
              <w:t xml:space="preserve">Zestaw </w:t>
            </w:r>
            <w:r>
              <w:rPr>
                <w:rFonts w:ascii="Times New Roman" w:hAnsi="Times New Roman" w:cs="Times New Roman"/>
              </w:rPr>
              <w:t xml:space="preserve"> słuchawkowy z funkcją  „</w:t>
            </w:r>
            <w:proofErr w:type="spellStart"/>
            <w:r>
              <w:rPr>
                <w:rFonts w:ascii="Times New Roman" w:hAnsi="Times New Roman" w:cs="Times New Roman"/>
              </w:rPr>
              <w:t>plug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play”</w:t>
            </w:r>
            <w:r w:rsidR="00AB42C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AB42C5">
              <w:rPr>
                <w:rFonts w:ascii="Times New Roman" w:hAnsi="Times New Roman" w:cs="Times New Roman"/>
              </w:rPr>
              <w:t>połaczenie</w:t>
            </w:r>
            <w:proofErr w:type="spellEnd"/>
            <w:r w:rsidR="00AB4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42C5">
              <w:rPr>
                <w:rFonts w:ascii="Times New Roman" w:hAnsi="Times New Roman" w:cs="Times New Roman"/>
              </w:rPr>
              <w:t>USB-A</w:t>
            </w:r>
            <w:proofErr w:type="spellEnd"/>
            <w:r w:rsidR="00AB42C5">
              <w:rPr>
                <w:rFonts w:ascii="Times New Roman" w:hAnsi="Times New Roman" w:cs="Times New Roman"/>
              </w:rPr>
              <w:t>).</w:t>
            </w:r>
          </w:p>
          <w:p w:rsidR="002E131D" w:rsidRDefault="002E131D" w:rsidP="002E131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Dźwięk cyfrowy</w:t>
            </w:r>
          </w:p>
          <w:p w:rsidR="002E131D" w:rsidRDefault="002E131D" w:rsidP="002E131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łączący z komputerem co najmniej 2 metry.</w:t>
            </w:r>
          </w:p>
          <w:p w:rsidR="00AB42C5" w:rsidRDefault="00AB42C5" w:rsidP="002E131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na ruchomym wysięgniku.</w:t>
            </w:r>
          </w:p>
          <w:p w:rsidR="00AB42C5" w:rsidRPr="002E131D" w:rsidRDefault="00AB42C5" w:rsidP="002E131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redukcji szumów</w:t>
            </w:r>
          </w:p>
        </w:tc>
        <w:tc>
          <w:tcPr>
            <w:tcW w:w="469" w:type="dxa"/>
          </w:tcPr>
          <w:p w:rsidR="00B2037A" w:rsidRDefault="006A2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02664" w:rsidTr="00BA3CED">
        <w:trPr>
          <w:trHeight w:val="776"/>
        </w:trPr>
        <w:tc>
          <w:tcPr>
            <w:tcW w:w="867" w:type="dxa"/>
          </w:tcPr>
          <w:p w:rsidR="00A02664" w:rsidRPr="009B7CAF" w:rsidRDefault="00B2037A" w:rsidP="009B7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27" w:type="dxa"/>
          </w:tcPr>
          <w:p w:rsidR="00A02664" w:rsidRPr="00A16E52" w:rsidRDefault="00A02664" w:rsidP="004557FC">
            <w:pPr>
              <w:rPr>
                <w:rFonts w:ascii="Times New Roman" w:hAnsi="Times New Roman" w:cs="Times New Roman"/>
              </w:rPr>
            </w:pPr>
            <w:r w:rsidRPr="00A16E52">
              <w:rPr>
                <w:rFonts w:ascii="Times New Roman" w:hAnsi="Times New Roman" w:cs="Times New Roman"/>
                <w:b/>
              </w:rPr>
              <w:t>Przedłużacz słuchawek stereo co najmniej 5 m</w:t>
            </w:r>
            <w:r w:rsidR="004557FC" w:rsidRPr="00A16E5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</w:t>
            </w:r>
            <w:r w:rsidR="004557FC" w:rsidRPr="00A16E52">
              <w:rPr>
                <w:rFonts w:ascii="Times New Roman" w:hAnsi="Times New Roman" w:cs="Times New Roman"/>
              </w:rPr>
              <w:t xml:space="preserve">1. Ze złączem  </w:t>
            </w:r>
            <w:proofErr w:type="spellStart"/>
            <w:r w:rsidR="004557FC" w:rsidRPr="00A16E52">
              <w:rPr>
                <w:rFonts w:ascii="Times New Roman" w:hAnsi="Times New Roman" w:cs="Times New Roman"/>
              </w:rPr>
              <w:t>jack</w:t>
            </w:r>
            <w:proofErr w:type="spellEnd"/>
            <w:r w:rsidR="004557FC" w:rsidRPr="00A16E52">
              <w:rPr>
                <w:rFonts w:ascii="Times New Roman" w:hAnsi="Times New Roman" w:cs="Times New Roman"/>
              </w:rPr>
              <w:t xml:space="preserve"> 6,3 </w:t>
            </w:r>
            <w:proofErr w:type="spellStart"/>
            <w:r w:rsidR="004557FC" w:rsidRPr="00A16E52">
              <w:rPr>
                <w:rFonts w:ascii="Times New Roman" w:hAnsi="Times New Roman" w:cs="Times New Roman"/>
              </w:rPr>
              <w:t>mm</w:t>
            </w:r>
            <w:proofErr w:type="spellEnd"/>
            <w:r w:rsidR="004557FC" w:rsidRPr="00A16E52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</w:t>
            </w:r>
          </w:p>
        </w:tc>
        <w:tc>
          <w:tcPr>
            <w:tcW w:w="469" w:type="dxa"/>
          </w:tcPr>
          <w:p w:rsidR="00A02664" w:rsidRDefault="004557FC" w:rsidP="009B7CA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57FC" w:rsidTr="00BA3CED">
        <w:trPr>
          <w:trHeight w:val="867"/>
        </w:trPr>
        <w:tc>
          <w:tcPr>
            <w:tcW w:w="867" w:type="dxa"/>
          </w:tcPr>
          <w:p w:rsidR="004557FC" w:rsidRDefault="00B2037A" w:rsidP="009B7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7" w:type="dxa"/>
          </w:tcPr>
          <w:p w:rsidR="004557FC" w:rsidRPr="00A16E52" w:rsidRDefault="004557FC" w:rsidP="004557FC">
            <w:pPr>
              <w:rPr>
                <w:rFonts w:ascii="Times New Roman" w:hAnsi="Times New Roman" w:cs="Times New Roman"/>
              </w:rPr>
            </w:pPr>
            <w:r w:rsidRPr="00A16E52">
              <w:rPr>
                <w:rFonts w:ascii="Times New Roman" w:hAnsi="Times New Roman" w:cs="Times New Roman"/>
              </w:rPr>
              <w:t xml:space="preserve"> </w:t>
            </w:r>
            <w:r w:rsidRPr="00A16E52">
              <w:rPr>
                <w:rFonts w:ascii="Times New Roman" w:hAnsi="Times New Roman" w:cs="Times New Roman"/>
                <w:b/>
              </w:rPr>
              <w:t xml:space="preserve">Przedłużacz słuchawek stereo co najmniej 6 m                                                                                                        </w:t>
            </w:r>
            <w:r w:rsidRPr="00A16E52">
              <w:rPr>
                <w:rFonts w:ascii="Times New Roman" w:hAnsi="Times New Roman" w:cs="Times New Roman"/>
              </w:rPr>
              <w:t xml:space="preserve">1. Ze złączem  </w:t>
            </w:r>
            <w:proofErr w:type="spellStart"/>
            <w:r w:rsidRPr="00A16E52">
              <w:rPr>
                <w:rFonts w:ascii="Times New Roman" w:hAnsi="Times New Roman" w:cs="Times New Roman"/>
              </w:rPr>
              <w:t>jack</w:t>
            </w:r>
            <w:proofErr w:type="spellEnd"/>
            <w:r w:rsidRPr="00A16E52">
              <w:rPr>
                <w:rFonts w:ascii="Times New Roman" w:hAnsi="Times New Roman" w:cs="Times New Roman"/>
              </w:rPr>
              <w:t xml:space="preserve"> 6,3 </w:t>
            </w:r>
            <w:proofErr w:type="spellStart"/>
            <w:r w:rsidRPr="00A16E52">
              <w:rPr>
                <w:rFonts w:ascii="Times New Roman" w:hAnsi="Times New Roman" w:cs="Times New Roman"/>
              </w:rPr>
              <w:t>mm</w:t>
            </w:r>
            <w:proofErr w:type="spellEnd"/>
            <w:r w:rsidRPr="00A16E52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2. Z mechanizmem zabezpieczającym przed rozłączeniem gniazda.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9" w:type="dxa"/>
          </w:tcPr>
          <w:p w:rsidR="004557FC" w:rsidRDefault="004557FC" w:rsidP="009B7CA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32F5" w:rsidTr="008632F5">
        <w:trPr>
          <w:trHeight w:val="1958"/>
        </w:trPr>
        <w:tc>
          <w:tcPr>
            <w:tcW w:w="867" w:type="dxa"/>
          </w:tcPr>
          <w:p w:rsidR="008632F5" w:rsidRDefault="008632F5" w:rsidP="009B7C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27" w:type="dxa"/>
          </w:tcPr>
          <w:p w:rsidR="008632F5" w:rsidRPr="00A16E52" w:rsidRDefault="008632F5" w:rsidP="00455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Głośniki komputerowe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1. Głośniki posiadające moc szczytową co najmniej 10W/5W RMS                                 2. Dźwięk stereo                                                                                                                   3. Dające możliwość  sparowania z co najmniej dwoma urządzeniami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>.              4. Gniazdo 3,5 mm,  i elementy sterujące na jednym głośniku.                                            5. Posiadające zasięg min. 20 metrów                                                                                  6. Wejście słuchawkowe</w:t>
            </w:r>
          </w:p>
        </w:tc>
        <w:tc>
          <w:tcPr>
            <w:tcW w:w="469" w:type="dxa"/>
          </w:tcPr>
          <w:p w:rsidR="008632F5" w:rsidRDefault="008632F5" w:rsidP="009B7CA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0718C" w:rsidRDefault="0000718C" w:rsidP="0000718C">
      <w:pPr>
        <w:pStyle w:val="Akapitzlist"/>
        <w:jc w:val="both"/>
        <w:rPr>
          <w:rFonts w:ascii="Times New Roman" w:hAnsi="Times New Roman" w:cs="Times New Roman"/>
        </w:rPr>
      </w:pPr>
    </w:p>
    <w:p w:rsidR="00587711" w:rsidRPr="00835F68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35F68">
        <w:rPr>
          <w:rFonts w:ascii="Times New Roman" w:hAnsi="Times New Roman" w:cs="Times New Roman"/>
        </w:rPr>
        <w:t>Przedmiotem zamówienia jest dostawa wraz z montażem i przygotowaniem do użytkowania .</w:t>
      </w:r>
    </w:p>
    <w:p w:rsidR="00587711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35F68">
        <w:rPr>
          <w:rFonts w:ascii="Times New Roman" w:hAnsi="Times New Roman" w:cs="Times New Roman"/>
        </w:rPr>
        <w:t>Poprzez dostawę zamawiający rozumie dostarczenie towaru na adres Szkoły i wniesienie do wskazanego pomieszczenia</w:t>
      </w:r>
      <w:r>
        <w:rPr>
          <w:rFonts w:ascii="Times New Roman" w:hAnsi="Times New Roman" w:cs="Times New Roman"/>
        </w:rPr>
        <w:t xml:space="preserve">  w dni robocze w godzinach od 8 do 15-tej.</w:t>
      </w:r>
    </w:p>
    <w:p w:rsidR="00A942AD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42AD">
        <w:rPr>
          <w:rFonts w:ascii="Times New Roman" w:hAnsi="Times New Roman" w:cs="Times New Roman"/>
        </w:rPr>
        <w:t xml:space="preserve">Poprzez montaż i przygotowanie do użytkowania zamawiający  rozumie rozpakowanie poszczególnych części wyposażenia i złożenie ich w funkcjonalną całość. Opcjonalnie – dostarczenie zmontowanego wyposażenia. </w:t>
      </w:r>
      <w:r w:rsidR="004557FC" w:rsidRPr="00A942AD">
        <w:rPr>
          <w:rFonts w:ascii="Times New Roman" w:hAnsi="Times New Roman" w:cs="Times New Roman"/>
        </w:rPr>
        <w:t>Realizacja zamówienia obejmuje pierwsze uruchomienie ustawienie i zaprogramowanie w sposób umożliwiający dalsze korzystanie ze sprzętu przy wykorzystaniu szkolnej infrastruktury.</w:t>
      </w:r>
    </w:p>
    <w:p w:rsidR="00587711" w:rsidRDefault="00A942AD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42AD">
        <w:rPr>
          <w:rFonts w:ascii="Times New Roman" w:hAnsi="Times New Roman" w:cs="Times New Roman"/>
        </w:rPr>
        <w:t xml:space="preserve"> </w:t>
      </w:r>
      <w:r w:rsidR="00587711" w:rsidRPr="00A942AD">
        <w:rPr>
          <w:rFonts w:ascii="Times New Roman" w:hAnsi="Times New Roman" w:cs="Times New Roman"/>
        </w:rPr>
        <w:t>Dostarczony przedmiot zamówienia powinien być fabrycznie nowy , nieużywany, wolny od wad, oryginalnie zapakowany i objęty gwarancją producenta oraz wyprodukowany nie wcześniej niż rok przed ogłoszeniem postępowania , w wyniku którego zostanie zawarta umowa w sprawie zamówienia publicznego.</w:t>
      </w:r>
    </w:p>
    <w:p w:rsidR="00587711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urządzenia elektryczne powinny być dostarczone z niezbędnymi akcesoriami zasilającymi ( kable, ładowarki, akumulatory, baterie itp.) oraz kablami transmisji danych  ( do połączenia sprzętu elektronicznego z komputerami).</w:t>
      </w:r>
    </w:p>
    <w:p w:rsidR="00A942AD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42AD">
        <w:rPr>
          <w:rFonts w:ascii="Times New Roman" w:hAnsi="Times New Roman" w:cs="Times New Roman"/>
        </w:rPr>
        <w:t>Zgodnie z warunkami programu Laboratoria Przyszłości minimalny okres gwarancji dla wyposażenia o jednostkowej wartości powyżej 500 zł. brutto wymagana jest gwarancja co najmniej 12 m-cy , autoryzowany serwis na terenie Polski , SLA do 3 tygodni, serwis i wsparcie techniczne    ( serwis obowiązkowo na terenie RP , wsparcie techniczne w języku  polskim), instrukcja obsługi w            języku polsk</w:t>
      </w:r>
      <w:r w:rsidR="00BF4A5F">
        <w:rPr>
          <w:rFonts w:ascii="Times New Roman" w:hAnsi="Times New Roman" w:cs="Times New Roman"/>
        </w:rPr>
        <w:t>im. W/w wymaganie nie dotyczy pkt. 7 (  ), dla którego wymagana jest gwarancja co najmniej 36 mcy.</w:t>
      </w:r>
    </w:p>
    <w:p w:rsidR="00A942AD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42AD">
        <w:rPr>
          <w:rFonts w:ascii="Times New Roman" w:hAnsi="Times New Roman" w:cs="Times New Roman"/>
        </w:rPr>
        <w:t xml:space="preserve">Wykonawca powinien udzielić Zamawiającemu minimalnego okresu gwarancji zgodnie z założeniami programu Laboratoria Przyszłości. Dodatkowo punktowane w ocenie oferty będzie </w:t>
      </w:r>
      <w:r w:rsidRPr="00A942AD">
        <w:rPr>
          <w:rFonts w:ascii="Times New Roman" w:hAnsi="Times New Roman" w:cs="Times New Roman"/>
        </w:rPr>
        <w:lastRenderedPageBreak/>
        <w:t xml:space="preserve">przedłużenie gwarancji i realizacja napraw bezpośrednio przez dostawcę z odbiorem i zwrotem naprawionych urządzeń </w:t>
      </w:r>
      <w:r w:rsidR="00A942AD">
        <w:rPr>
          <w:rFonts w:ascii="Times New Roman" w:hAnsi="Times New Roman" w:cs="Times New Roman"/>
        </w:rPr>
        <w:t>(tzw. Gwarancja door- to door).</w:t>
      </w:r>
    </w:p>
    <w:p w:rsidR="00587711" w:rsidRPr="00A942AD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42AD">
        <w:rPr>
          <w:rFonts w:ascii="Times New Roman" w:hAnsi="Times New Roman" w:cs="Times New Roman"/>
        </w:rPr>
        <w:t>Wykonawca powinien oferować sprzęt posiadający wymagane prawem certyfikaty bezpieczeństwa   i spełniania norm technicznych oraz atesty , spełniać wymagania techniczne opisane w załącznikach do SWZ oraz spełniające wymagania programu Laboratoria Przyszłości.</w:t>
      </w:r>
    </w:p>
    <w:p w:rsidR="00587711" w:rsidRPr="00AA20B2" w:rsidRDefault="00587711" w:rsidP="005877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wariantowych</w:t>
      </w:r>
    </w:p>
    <w:p w:rsidR="00A4620F" w:rsidRDefault="00A4620F"/>
    <w:sectPr w:rsidR="00A4620F" w:rsidSect="00A4620F">
      <w:pgSz w:w="11906" w:h="16838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D3C"/>
    <w:multiLevelType w:val="hybridMultilevel"/>
    <w:tmpl w:val="3F08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A0"/>
    <w:multiLevelType w:val="hybridMultilevel"/>
    <w:tmpl w:val="A9A4645A"/>
    <w:lvl w:ilvl="0" w:tplc="9C90DA8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02FD5EF5"/>
    <w:multiLevelType w:val="hybridMultilevel"/>
    <w:tmpl w:val="2DAA36EC"/>
    <w:lvl w:ilvl="0" w:tplc="3326859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42CF4"/>
    <w:multiLevelType w:val="hybridMultilevel"/>
    <w:tmpl w:val="992C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54C"/>
    <w:multiLevelType w:val="hybridMultilevel"/>
    <w:tmpl w:val="56883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1338"/>
    <w:multiLevelType w:val="hybridMultilevel"/>
    <w:tmpl w:val="3B7A2EC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2961A4B"/>
    <w:multiLevelType w:val="hybridMultilevel"/>
    <w:tmpl w:val="53903AC6"/>
    <w:lvl w:ilvl="0" w:tplc="A864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A7AB0"/>
    <w:multiLevelType w:val="hybridMultilevel"/>
    <w:tmpl w:val="E28E02BC"/>
    <w:lvl w:ilvl="0" w:tplc="74F4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081F"/>
    <w:multiLevelType w:val="hybridMultilevel"/>
    <w:tmpl w:val="A9AE125C"/>
    <w:lvl w:ilvl="0" w:tplc="4F2CAA1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321629CA"/>
    <w:multiLevelType w:val="hybridMultilevel"/>
    <w:tmpl w:val="C9E270A6"/>
    <w:lvl w:ilvl="0" w:tplc="A864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4E59"/>
    <w:multiLevelType w:val="hybridMultilevel"/>
    <w:tmpl w:val="C44AC37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2D35715"/>
    <w:multiLevelType w:val="hybridMultilevel"/>
    <w:tmpl w:val="058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E42"/>
    <w:multiLevelType w:val="hybridMultilevel"/>
    <w:tmpl w:val="54E2E6B6"/>
    <w:lvl w:ilvl="0" w:tplc="A864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51E0"/>
    <w:multiLevelType w:val="hybridMultilevel"/>
    <w:tmpl w:val="D9622646"/>
    <w:lvl w:ilvl="0" w:tplc="8DE2783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>
    <w:nsid w:val="4F8D262F"/>
    <w:multiLevelType w:val="hybridMultilevel"/>
    <w:tmpl w:val="393C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264F7"/>
    <w:multiLevelType w:val="hybridMultilevel"/>
    <w:tmpl w:val="D078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33B3"/>
    <w:multiLevelType w:val="hybridMultilevel"/>
    <w:tmpl w:val="4086AF04"/>
    <w:lvl w:ilvl="0" w:tplc="3326859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7D22C7"/>
    <w:multiLevelType w:val="hybridMultilevel"/>
    <w:tmpl w:val="4D10F284"/>
    <w:lvl w:ilvl="0" w:tplc="719A96E6">
      <w:start w:val="1"/>
      <w:numFmt w:val="lowerLetter"/>
      <w:lvlText w:val="%1)"/>
      <w:lvlJc w:val="left"/>
      <w:pPr>
        <w:ind w:left="22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33" w:hanging="360"/>
      </w:pPr>
    </w:lvl>
    <w:lvl w:ilvl="2" w:tplc="0415001B" w:tentative="1">
      <w:start w:val="1"/>
      <w:numFmt w:val="lowerRoman"/>
      <w:lvlText w:val="%3."/>
      <w:lvlJc w:val="right"/>
      <w:pPr>
        <w:ind w:left="3653" w:hanging="180"/>
      </w:pPr>
    </w:lvl>
    <w:lvl w:ilvl="3" w:tplc="0415000F" w:tentative="1">
      <w:start w:val="1"/>
      <w:numFmt w:val="decimal"/>
      <w:lvlText w:val="%4."/>
      <w:lvlJc w:val="left"/>
      <w:pPr>
        <w:ind w:left="4373" w:hanging="360"/>
      </w:pPr>
    </w:lvl>
    <w:lvl w:ilvl="4" w:tplc="04150019" w:tentative="1">
      <w:start w:val="1"/>
      <w:numFmt w:val="lowerLetter"/>
      <w:lvlText w:val="%5."/>
      <w:lvlJc w:val="left"/>
      <w:pPr>
        <w:ind w:left="5093" w:hanging="360"/>
      </w:pPr>
    </w:lvl>
    <w:lvl w:ilvl="5" w:tplc="0415001B" w:tentative="1">
      <w:start w:val="1"/>
      <w:numFmt w:val="lowerRoman"/>
      <w:lvlText w:val="%6."/>
      <w:lvlJc w:val="right"/>
      <w:pPr>
        <w:ind w:left="5813" w:hanging="180"/>
      </w:pPr>
    </w:lvl>
    <w:lvl w:ilvl="6" w:tplc="0415000F" w:tentative="1">
      <w:start w:val="1"/>
      <w:numFmt w:val="decimal"/>
      <w:lvlText w:val="%7."/>
      <w:lvlJc w:val="left"/>
      <w:pPr>
        <w:ind w:left="6533" w:hanging="360"/>
      </w:pPr>
    </w:lvl>
    <w:lvl w:ilvl="7" w:tplc="04150019" w:tentative="1">
      <w:start w:val="1"/>
      <w:numFmt w:val="lowerLetter"/>
      <w:lvlText w:val="%8."/>
      <w:lvlJc w:val="left"/>
      <w:pPr>
        <w:ind w:left="7253" w:hanging="360"/>
      </w:pPr>
    </w:lvl>
    <w:lvl w:ilvl="8" w:tplc="0415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18">
    <w:nsid w:val="64A13C10"/>
    <w:multiLevelType w:val="hybridMultilevel"/>
    <w:tmpl w:val="D3F8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9705C"/>
    <w:multiLevelType w:val="hybridMultilevel"/>
    <w:tmpl w:val="CB54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00432"/>
    <w:multiLevelType w:val="hybridMultilevel"/>
    <w:tmpl w:val="F0C8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73198"/>
    <w:multiLevelType w:val="hybridMultilevel"/>
    <w:tmpl w:val="C4C8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E5D18"/>
    <w:multiLevelType w:val="hybridMultilevel"/>
    <w:tmpl w:val="6EB0D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C6ED4"/>
    <w:multiLevelType w:val="hybridMultilevel"/>
    <w:tmpl w:val="5510B910"/>
    <w:lvl w:ilvl="0" w:tplc="4BC090E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16"/>
  </w:num>
  <w:num w:numId="6">
    <w:abstractNumId w:val="17"/>
  </w:num>
  <w:num w:numId="7">
    <w:abstractNumId w:val="19"/>
  </w:num>
  <w:num w:numId="8">
    <w:abstractNumId w:val="13"/>
  </w:num>
  <w:num w:numId="9">
    <w:abstractNumId w:val="10"/>
  </w:num>
  <w:num w:numId="10">
    <w:abstractNumId w:val="23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8"/>
  </w:num>
  <w:num w:numId="19">
    <w:abstractNumId w:val="9"/>
  </w:num>
  <w:num w:numId="20">
    <w:abstractNumId w:val="12"/>
  </w:num>
  <w:num w:numId="21">
    <w:abstractNumId w:val="22"/>
  </w:num>
  <w:num w:numId="22">
    <w:abstractNumId w:val="4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ocumentProtection w:edit="readOnly" w:enforcement="1" w:cryptProviderType="rsaFull" w:cryptAlgorithmClass="hash" w:cryptAlgorithmType="typeAny" w:cryptAlgorithmSid="4" w:cryptSpinCount="50000" w:hash="7l8gLLS67BxQcUu/bX4lsWsCIUg=" w:salt="E3M3udKw67+46plMXbjCdQ=="/>
  <w:defaultTabStop w:val="708"/>
  <w:hyphenationZone w:val="425"/>
  <w:characterSpacingControl w:val="doNotCompress"/>
  <w:compat/>
  <w:rsids>
    <w:rsidRoot w:val="00587711"/>
    <w:rsid w:val="0000718C"/>
    <w:rsid w:val="00044B14"/>
    <w:rsid w:val="000A7C91"/>
    <w:rsid w:val="000C6B0D"/>
    <w:rsid w:val="00106888"/>
    <w:rsid w:val="001B5F96"/>
    <w:rsid w:val="00216439"/>
    <w:rsid w:val="002328B7"/>
    <w:rsid w:val="002E131D"/>
    <w:rsid w:val="003B5C40"/>
    <w:rsid w:val="003F28FA"/>
    <w:rsid w:val="004557FC"/>
    <w:rsid w:val="00481CAA"/>
    <w:rsid w:val="00497F44"/>
    <w:rsid w:val="004B76FE"/>
    <w:rsid w:val="004E153D"/>
    <w:rsid w:val="00580D9B"/>
    <w:rsid w:val="00587711"/>
    <w:rsid w:val="006A27E2"/>
    <w:rsid w:val="007E229E"/>
    <w:rsid w:val="00835F68"/>
    <w:rsid w:val="008632F5"/>
    <w:rsid w:val="00895D08"/>
    <w:rsid w:val="008B0899"/>
    <w:rsid w:val="008C106E"/>
    <w:rsid w:val="008D1801"/>
    <w:rsid w:val="008D1C6B"/>
    <w:rsid w:val="008F5ED2"/>
    <w:rsid w:val="009B7CAF"/>
    <w:rsid w:val="009F0FCF"/>
    <w:rsid w:val="00A02664"/>
    <w:rsid w:val="00A16E52"/>
    <w:rsid w:val="00A4620F"/>
    <w:rsid w:val="00A942AD"/>
    <w:rsid w:val="00AB42C5"/>
    <w:rsid w:val="00B14128"/>
    <w:rsid w:val="00B2037A"/>
    <w:rsid w:val="00BA3CED"/>
    <w:rsid w:val="00BF4A5F"/>
    <w:rsid w:val="00CA083B"/>
    <w:rsid w:val="00E27768"/>
    <w:rsid w:val="00EC7F23"/>
    <w:rsid w:val="00F1153D"/>
    <w:rsid w:val="00F22309"/>
    <w:rsid w:val="00F52FB4"/>
    <w:rsid w:val="00F92506"/>
    <w:rsid w:val="00F9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7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504A-B656-453C-B01C-D89378A9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1450</Words>
  <Characters>8706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2022-05-28T21:10:00Z</dcterms:created>
  <dcterms:modified xsi:type="dcterms:W3CDTF">2022-05-30T20:31:00Z</dcterms:modified>
</cp:coreProperties>
</file>